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75" w:rsidRDefault="00D60375" w:rsidP="00D603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DEPARTMENT OF MEDICAL ONCOLOGY</w:t>
      </w:r>
    </w:p>
    <w:p w:rsidR="00D60375" w:rsidRPr="00D60375" w:rsidRDefault="00D60375" w:rsidP="00D603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ADRIAMYCIN  Schedule</w:t>
      </w:r>
      <w:r>
        <w:rPr>
          <w:b/>
          <w:bCs/>
          <w:sz w:val="32"/>
          <w:szCs w:val="32"/>
        </w:rPr>
        <w:t xml:space="preserve"> (3 Weekly)</w:t>
      </w:r>
    </w:p>
    <w:p w:rsidR="00D60375" w:rsidRDefault="00D60375" w:rsidP="00D6037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E27B5"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DATE \@ "dddd, dd MMMM yyyy" </w:instrText>
      </w:r>
      <w:r w:rsidR="00CE27B5">
        <w:rPr>
          <w:b/>
          <w:bCs/>
          <w:sz w:val="20"/>
          <w:szCs w:val="20"/>
        </w:rPr>
        <w:fldChar w:fldCharType="separate"/>
      </w:r>
      <w:r w:rsidR="007F4A94">
        <w:rPr>
          <w:b/>
          <w:bCs/>
          <w:noProof/>
          <w:sz w:val="20"/>
          <w:szCs w:val="20"/>
        </w:rPr>
        <w:t>Friday, 22 June 2012</w:t>
      </w:r>
      <w:r w:rsidR="00CE27B5">
        <w:rPr>
          <w:b/>
          <w:bCs/>
          <w:sz w:val="20"/>
          <w:szCs w:val="20"/>
        </w:rPr>
        <w:fldChar w:fldCharType="end"/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800000"/>
          <w:u w:val="single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color w:val="008000"/>
          <w:sz w:val="30"/>
          <w:szCs w:val="30"/>
          <w:u w:val="single"/>
        </w:rPr>
      </w:pPr>
      <w:r>
        <w:rPr>
          <w:b/>
          <w:bCs/>
          <w:i/>
          <w:color w:val="800000"/>
          <w:sz w:val="30"/>
          <w:szCs w:val="30"/>
          <w:u w:val="single"/>
        </w:rPr>
        <w:t>Day 1:</w:t>
      </w:r>
    </w:p>
    <w:p w:rsidR="00D60375" w:rsidRPr="007F4A94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r w:rsidRPr="007F4A94">
        <w:rPr>
          <w:bCs/>
          <w:sz w:val="30"/>
          <w:szCs w:val="30"/>
        </w:rPr>
        <w:t>Tab: EmpovD1 D2 D3</w:t>
      </w:r>
    </w:p>
    <w:p w:rsidR="007F4A94" w:rsidRPr="007F4A94" w:rsidRDefault="007F4A94" w:rsidP="00D60375">
      <w:pPr>
        <w:widowControl w:val="0"/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r w:rsidRPr="007F4A94">
        <w:rPr>
          <w:bCs/>
          <w:sz w:val="30"/>
          <w:szCs w:val="30"/>
        </w:rPr>
        <w:t xml:space="preserve">IVF: 1 pint ½ Ns </w:t>
      </w:r>
      <w:r w:rsidRPr="007F4A94">
        <w:rPr>
          <w:sz w:val="30"/>
          <w:szCs w:val="30"/>
        </w:rPr>
        <w:t>check free flow of IV line</w:t>
      </w:r>
    </w:p>
    <w:p w:rsidR="00D60375" w:rsidRPr="007F4A94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Cs/>
          <w:sz w:val="30"/>
          <w:szCs w:val="30"/>
        </w:rPr>
      </w:pPr>
      <w:r w:rsidRPr="007F4A94">
        <w:rPr>
          <w:bCs/>
          <w:sz w:val="30"/>
          <w:szCs w:val="30"/>
        </w:rPr>
        <w:t xml:space="preserve">Inj. </w:t>
      </w:r>
      <w:proofErr w:type="spellStart"/>
      <w:r w:rsidRPr="007F4A94">
        <w:rPr>
          <w:bCs/>
          <w:sz w:val="30"/>
          <w:szCs w:val="30"/>
        </w:rPr>
        <w:t>Decadron</w:t>
      </w:r>
      <w:proofErr w:type="spellEnd"/>
      <w:r w:rsidRPr="007F4A94">
        <w:rPr>
          <w:sz w:val="30"/>
          <w:szCs w:val="30"/>
        </w:rPr>
        <w:t xml:space="preserve"> 8mg IV Bolus</w:t>
      </w:r>
    </w:p>
    <w:p w:rsidR="00D60375" w:rsidRPr="007F4A94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7F4A94">
        <w:rPr>
          <w:bCs/>
          <w:sz w:val="30"/>
          <w:szCs w:val="30"/>
        </w:rPr>
        <w:t xml:space="preserve">Inj. </w:t>
      </w:r>
      <w:proofErr w:type="spellStart"/>
      <w:r w:rsidRPr="007F4A94">
        <w:rPr>
          <w:bCs/>
          <w:sz w:val="30"/>
          <w:szCs w:val="30"/>
        </w:rPr>
        <w:t>Palzen</w:t>
      </w:r>
      <w:proofErr w:type="spellEnd"/>
      <w:r w:rsidRPr="007F4A94">
        <w:rPr>
          <w:bCs/>
          <w:sz w:val="30"/>
          <w:szCs w:val="30"/>
        </w:rPr>
        <w:t xml:space="preserve"> 0.2mg</w:t>
      </w:r>
      <w:r w:rsidRPr="007F4A94">
        <w:rPr>
          <w:sz w:val="30"/>
          <w:szCs w:val="30"/>
        </w:rPr>
        <w:t xml:space="preserve"> IV Bolus</w:t>
      </w:r>
    </w:p>
    <w:p w:rsidR="00D60375" w:rsidRPr="007F4A94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 w:rsidRPr="007F4A94">
        <w:rPr>
          <w:sz w:val="30"/>
          <w:szCs w:val="30"/>
        </w:rPr>
        <w:t xml:space="preserve"> </w:t>
      </w:r>
      <w:r w:rsidRPr="007F4A94">
        <w:rPr>
          <w:bCs/>
          <w:sz w:val="30"/>
          <w:szCs w:val="30"/>
        </w:rPr>
        <w:t xml:space="preserve">Inj. </w:t>
      </w:r>
      <w:proofErr w:type="spellStart"/>
      <w:r w:rsidRPr="007F4A94">
        <w:rPr>
          <w:bCs/>
          <w:sz w:val="30"/>
          <w:szCs w:val="30"/>
        </w:rPr>
        <w:t>Adriamycin</w:t>
      </w:r>
      <w:proofErr w:type="spellEnd"/>
      <w:r w:rsidRPr="007F4A94">
        <w:rPr>
          <w:bCs/>
          <w:sz w:val="30"/>
          <w:szCs w:val="30"/>
        </w:rPr>
        <w:t xml:space="preserve"> ------ </w:t>
      </w:r>
      <w:r w:rsidRPr="007F4A94">
        <w:rPr>
          <w:sz w:val="30"/>
          <w:szCs w:val="30"/>
        </w:rPr>
        <w:t>mg IV Bolus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  <w:r>
        <w:rPr>
          <w:color w:val="FF0000"/>
          <w:sz w:val="30"/>
          <w:szCs w:val="30"/>
        </w:rPr>
        <w:tab/>
      </w:r>
      <w:r>
        <w:rPr>
          <w:b/>
          <w:bCs/>
          <w:color w:val="FF0000"/>
          <w:sz w:val="30"/>
          <w:szCs w:val="30"/>
          <w:u w:val="single"/>
        </w:rPr>
        <w:t>[</w:t>
      </w:r>
      <w:proofErr w:type="gramStart"/>
      <w:r>
        <w:rPr>
          <w:b/>
          <w:bCs/>
          <w:color w:val="FF0000"/>
          <w:sz w:val="30"/>
          <w:szCs w:val="30"/>
          <w:u w:val="single"/>
        </w:rPr>
        <w:t>carefully</w:t>
      </w:r>
      <w:proofErr w:type="gramEnd"/>
      <w:r>
        <w:rPr>
          <w:b/>
          <w:bCs/>
          <w:color w:val="FF0000"/>
          <w:sz w:val="30"/>
          <w:szCs w:val="30"/>
          <w:u w:val="single"/>
        </w:rPr>
        <w:t xml:space="preserve"> avoiding extra </w:t>
      </w:r>
      <w:proofErr w:type="spellStart"/>
      <w:r>
        <w:rPr>
          <w:b/>
          <w:bCs/>
          <w:color w:val="FF0000"/>
          <w:sz w:val="30"/>
          <w:szCs w:val="30"/>
          <w:u w:val="single"/>
        </w:rPr>
        <w:t>vasation</w:t>
      </w:r>
      <w:proofErr w:type="spellEnd"/>
      <w:r>
        <w:rPr>
          <w:b/>
          <w:bCs/>
          <w:color w:val="FF0000"/>
          <w:sz w:val="30"/>
          <w:szCs w:val="30"/>
          <w:u w:val="single"/>
        </w:rPr>
        <w:t>]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26"/>
          <w:szCs w:val="26"/>
        </w:rPr>
      </w:pPr>
      <w:r>
        <w:rPr>
          <w:sz w:val="30"/>
          <w:szCs w:val="30"/>
        </w:rPr>
        <w:tab/>
      </w:r>
      <w:r>
        <w:rPr>
          <w:b/>
          <w:sz w:val="26"/>
          <w:szCs w:val="26"/>
        </w:rPr>
        <w:t xml:space="preserve"> </w:t>
      </w:r>
    </w:p>
    <w:p w:rsidR="007B3563" w:rsidRDefault="007B3563" w:rsidP="007B3563">
      <w:pPr>
        <w:rPr>
          <w:b/>
          <w:u w:val="single"/>
        </w:rPr>
      </w:pPr>
      <w:r w:rsidRPr="005F3DA6">
        <w:rPr>
          <w:b/>
          <w:u w:val="single"/>
        </w:rPr>
        <w:t>DILUTIONS:</w:t>
      </w:r>
    </w:p>
    <w:p w:rsidR="007B3563" w:rsidRPr="005F3DA6" w:rsidRDefault="007B3563" w:rsidP="005302FD">
      <w:pPr>
        <w:ind w:firstLine="720"/>
        <w:rPr>
          <w:b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8"/>
        <w:gridCol w:w="2148"/>
        <w:gridCol w:w="1648"/>
        <w:gridCol w:w="1562"/>
        <w:gridCol w:w="1776"/>
        <w:gridCol w:w="1538"/>
      </w:tblGrid>
      <w:tr w:rsidR="007B3563" w:rsidRPr="00390FD2" w:rsidTr="00221840">
        <w:trPr>
          <w:trHeight w:val="336"/>
        </w:trPr>
        <w:tc>
          <w:tcPr>
            <w:tcW w:w="558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>No</w:t>
            </w:r>
          </w:p>
        </w:tc>
        <w:tc>
          <w:tcPr>
            <w:tcW w:w="2148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Drug name</w:t>
            </w:r>
          </w:p>
        </w:tc>
        <w:tc>
          <w:tcPr>
            <w:tcW w:w="1648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     Form</w:t>
            </w:r>
          </w:p>
        </w:tc>
        <w:tc>
          <w:tcPr>
            <w:tcW w:w="1562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 xml:space="preserve"> Dose in mg </w:t>
            </w:r>
          </w:p>
        </w:tc>
        <w:tc>
          <w:tcPr>
            <w:tcW w:w="1776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Dilution in ml</w:t>
            </w:r>
          </w:p>
        </w:tc>
        <w:tc>
          <w:tcPr>
            <w:tcW w:w="1538" w:type="dxa"/>
          </w:tcPr>
          <w:p w:rsidR="007B3563" w:rsidRPr="00390FD2" w:rsidRDefault="007B3563" w:rsidP="00221840">
            <w:pPr>
              <w:rPr>
                <w:b/>
              </w:rPr>
            </w:pPr>
            <w:r w:rsidRPr="00390FD2">
              <w:rPr>
                <w:b/>
              </w:rPr>
              <w:t xml:space="preserve">    </w:t>
            </w:r>
            <w:proofErr w:type="spellStart"/>
            <w:r w:rsidRPr="00390FD2">
              <w:rPr>
                <w:b/>
              </w:rPr>
              <w:t>Diluent</w:t>
            </w:r>
            <w:proofErr w:type="spellEnd"/>
          </w:p>
        </w:tc>
      </w:tr>
      <w:tr w:rsidR="007B3563" w:rsidRPr="00390FD2" w:rsidTr="00221840">
        <w:trPr>
          <w:trHeight w:val="336"/>
        </w:trPr>
        <w:tc>
          <w:tcPr>
            <w:tcW w:w="558" w:type="dxa"/>
          </w:tcPr>
          <w:p w:rsidR="007B3563" w:rsidRPr="00BA65E2" w:rsidRDefault="007B3563" w:rsidP="00221840">
            <w:r w:rsidRPr="00BA65E2">
              <w:t>1.</w:t>
            </w:r>
          </w:p>
        </w:tc>
        <w:tc>
          <w:tcPr>
            <w:tcW w:w="2148" w:type="dxa"/>
          </w:tcPr>
          <w:p w:rsidR="007B3563" w:rsidRPr="007B3563" w:rsidRDefault="007B3563" w:rsidP="00221840">
            <w:r w:rsidRPr="007B3563">
              <w:t xml:space="preserve"> </w:t>
            </w:r>
            <w:proofErr w:type="spellStart"/>
            <w:r w:rsidRPr="007B3563">
              <w:t>Adriamycin</w:t>
            </w:r>
            <w:proofErr w:type="spellEnd"/>
          </w:p>
        </w:tc>
        <w:tc>
          <w:tcPr>
            <w:tcW w:w="1648" w:type="dxa"/>
          </w:tcPr>
          <w:p w:rsidR="007B3563" w:rsidRPr="007B3563" w:rsidRDefault="007B3563" w:rsidP="00221840">
            <w:r w:rsidRPr="007B3563">
              <w:t xml:space="preserve">    Liquid form</w:t>
            </w:r>
          </w:p>
        </w:tc>
        <w:tc>
          <w:tcPr>
            <w:tcW w:w="1562" w:type="dxa"/>
          </w:tcPr>
          <w:p w:rsidR="007B3563" w:rsidRPr="007B3563" w:rsidRDefault="007B3563" w:rsidP="00221840">
            <w:r w:rsidRPr="007B3563">
              <w:t xml:space="preserve"> 50 mg</w:t>
            </w:r>
          </w:p>
        </w:tc>
        <w:tc>
          <w:tcPr>
            <w:tcW w:w="1776" w:type="dxa"/>
          </w:tcPr>
          <w:p w:rsidR="007B3563" w:rsidRPr="007B3563" w:rsidRDefault="007B3563" w:rsidP="00221840">
            <w:r w:rsidRPr="007B3563">
              <w:t>25 ml</w:t>
            </w:r>
          </w:p>
        </w:tc>
        <w:tc>
          <w:tcPr>
            <w:tcW w:w="1538" w:type="dxa"/>
          </w:tcPr>
          <w:p w:rsidR="007B3563" w:rsidRPr="007B3563" w:rsidRDefault="007B3563" w:rsidP="00221840">
            <w:r w:rsidRPr="007B3563">
              <w:t xml:space="preserve">   --------------</w:t>
            </w:r>
          </w:p>
        </w:tc>
      </w:tr>
      <w:tr w:rsidR="007B3563" w:rsidRPr="00390FD2" w:rsidTr="00221840">
        <w:trPr>
          <w:trHeight w:val="336"/>
        </w:trPr>
        <w:tc>
          <w:tcPr>
            <w:tcW w:w="558" w:type="dxa"/>
          </w:tcPr>
          <w:p w:rsidR="007B3563" w:rsidRPr="00BA65E2" w:rsidRDefault="007B3563" w:rsidP="00221840"/>
        </w:tc>
        <w:tc>
          <w:tcPr>
            <w:tcW w:w="2148" w:type="dxa"/>
          </w:tcPr>
          <w:p w:rsidR="007B3563" w:rsidRPr="007B3563" w:rsidRDefault="007B3563" w:rsidP="00221840"/>
        </w:tc>
        <w:tc>
          <w:tcPr>
            <w:tcW w:w="1648" w:type="dxa"/>
          </w:tcPr>
          <w:p w:rsidR="007B3563" w:rsidRPr="007B3563" w:rsidRDefault="007B3563" w:rsidP="00221840"/>
        </w:tc>
        <w:tc>
          <w:tcPr>
            <w:tcW w:w="1562" w:type="dxa"/>
          </w:tcPr>
          <w:p w:rsidR="007B3563" w:rsidRPr="007B3563" w:rsidRDefault="007B3563" w:rsidP="00221840">
            <w:r w:rsidRPr="007B3563">
              <w:t>10 mg</w:t>
            </w:r>
          </w:p>
        </w:tc>
        <w:tc>
          <w:tcPr>
            <w:tcW w:w="1776" w:type="dxa"/>
          </w:tcPr>
          <w:p w:rsidR="007B3563" w:rsidRPr="007B3563" w:rsidRDefault="007B3563" w:rsidP="00221840">
            <w:r w:rsidRPr="007B3563">
              <w:t>5 ml</w:t>
            </w:r>
          </w:p>
        </w:tc>
        <w:tc>
          <w:tcPr>
            <w:tcW w:w="1538" w:type="dxa"/>
          </w:tcPr>
          <w:p w:rsidR="007B3563" w:rsidRPr="007B3563" w:rsidRDefault="007B3563" w:rsidP="00221840">
            <w:r w:rsidRPr="007B3563">
              <w:t xml:space="preserve">    -------------</w:t>
            </w:r>
          </w:p>
        </w:tc>
      </w:tr>
      <w:tr w:rsidR="007B3563" w:rsidRPr="00390FD2" w:rsidTr="00221840">
        <w:trPr>
          <w:trHeight w:val="336"/>
        </w:trPr>
        <w:tc>
          <w:tcPr>
            <w:tcW w:w="558" w:type="dxa"/>
          </w:tcPr>
          <w:p w:rsidR="007B3563" w:rsidRPr="00BA65E2" w:rsidRDefault="007B3563" w:rsidP="00221840"/>
        </w:tc>
        <w:tc>
          <w:tcPr>
            <w:tcW w:w="2148" w:type="dxa"/>
          </w:tcPr>
          <w:p w:rsidR="007B3563" w:rsidRPr="007B3563" w:rsidRDefault="007B3563" w:rsidP="00221840"/>
        </w:tc>
        <w:tc>
          <w:tcPr>
            <w:tcW w:w="1648" w:type="dxa"/>
          </w:tcPr>
          <w:p w:rsidR="007B3563" w:rsidRPr="007B3563" w:rsidRDefault="007B3563" w:rsidP="00221840"/>
        </w:tc>
        <w:tc>
          <w:tcPr>
            <w:tcW w:w="1562" w:type="dxa"/>
          </w:tcPr>
          <w:p w:rsidR="007B3563" w:rsidRPr="007B3563" w:rsidRDefault="007B3563" w:rsidP="00221840">
            <w:r w:rsidRPr="007B3563">
              <w:t>2 mg</w:t>
            </w:r>
          </w:p>
        </w:tc>
        <w:tc>
          <w:tcPr>
            <w:tcW w:w="1776" w:type="dxa"/>
          </w:tcPr>
          <w:p w:rsidR="007B3563" w:rsidRPr="007B3563" w:rsidRDefault="007B3563" w:rsidP="00221840">
            <w:r w:rsidRPr="007B3563">
              <w:t>1 ml</w:t>
            </w:r>
          </w:p>
        </w:tc>
        <w:tc>
          <w:tcPr>
            <w:tcW w:w="1538" w:type="dxa"/>
          </w:tcPr>
          <w:p w:rsidR="007B3563" w:rsidRPr="007B3563" w:rsidRDefault="007B3563" w:rsidP="00221840">
            <w:r w:rsidRPr="007B3563">
              <w:t xml:space="preserve">    -------------</w:t>
            </w:r>
          </w:p>
        </w:tc>
      </w:tr>
    </w:tbl>
    <w:p w:rsidR="007B3563" w:rsidRDefault="007B3563" w:rsidP="007B356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  <w:r>
        <w:rPr>
          <w:b/>
        </w:rPr>
        <w:t xml:space="preserve">                                                                                        </w:t>
      </w:r>
      <w:r>
        <w:rPr>
          <w:b/>
          <w:sz w:val="30"/>
          <w:szCs w:val="30"/>
        </w:rPr>
        <w:t>Medical Oncologist Signature</w:t>
      </w:r>
    </w:p>
    <w:p w:rsidR="00CD5E36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                                          </w:t>
      </w:r>
    </w:p>
    <w:p w:rsidR="00CD5E36" w:rsidRDefault="00CD5E36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CD5E3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DISCHARGE ADVICE-AC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sz w:val="30"/>
          <w:szCs w:val="30"/>
        </w:rPr>
        <w:tab/>
      </w:r>
      <w:r>
        <w:rPr>
          <w:b/>
        </w:rPr>
        <w:t xml:space="preserve">                                                                                                     </w:t>
      </w:r>
      <w:r w:rsidR="00CE27B5">
        <w:rPr>
          <w:b/>
          <w:bCs/>
        </w:rPr>
        <w:fldChar w:fldCharType="begin"/>
      </w:r>
      <w:r>
        <w:rPr>
          <w:b/>
          <w:bCs/>
        </w:rPr>
        <w:instrText xml:space="preserve"> DATE \@ "dddd, dd MMMM yyyy" </w:instrText>
      </w:r>
      <w:r w:rsidR="00CE27B5">
        <w:rPr>
          <w:b/>
          <w:bCs/>
        </w:rPr>
        <w:fldChar w:fldCharType="separate"/>
      </w:r>
      <w:r w:rsidR="007F4A94">
        <w:rPr>
          <w:b/>
          <w:bCs/>
          <w:noProof/>
        </w:rPr>
        <w:t>Friday, 22 June 2012</w:t>
      </w:r>
      <w:r w:rsidR="00CE27B5">
        <w:rPr>
          <w:b/>
          <w:bCs/>
        </w:rPr>
        <w:fldChar w:fldCharType="end"/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>Name: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Age: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Cycle:                Op. No: </w:t>
      </w:r>
    </w:p>
    <w:p w:rsidR="00D60375" w:rsidRDefault="00D60375" w:rsidP="00D6037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b/>
          <w:sz w:val="30"/>
          <w:szCs w:val="30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b/>
          <w:sz w:val="30"/>
          <w:szCs w:val="30"/>
        </w:rPr>
        <w:t xml:space="preserve">         </w:t>
      </w: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Empov</w:t>
      </w:r>
      <w:proofErr w:type="spellEnd"/>
      <w:r>
        <w:rPr>
          <w:sz w:val="28"/>
          <w:szCs w:val="28"/>
        </w:rPr>
        <w:t xml:space="preserve"> D2 D3 (1/2 hour before food)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Dexa</w:t>
      </w:r>
      <w:proofErr w:type="spellEnd"/>
      <w:r>
        <w:rPr>
          <w:sz w:val="28"/>
          <w:szCs w:val="28"/>
        </w:rPr>
        <w:t xml:space="preserve"> 8 mg 1-0-1 (After food) for 3 days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Tab: </w:t>
      </w:r>
      <w:proofErr w:type="spellStart"/>
      <w:r>
        <w:rPr>
          <w:sz w:val="28"/>
          <w:szCs w:val="28"/>
        </w:rPr>
        <w:t>Pantodac</w:t>
      </w:r>
      <w:proofErr w:type="spellEnd"/>
      <w:r>
        <w:rPr>
          <w:sz w:val="28"/>
          <w:szCs w:val="28"/>
        </w:rPr>
        <w:t xml:space="preserve"> 40 mg 1-01 (Empty stomach) for 3days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Tab: Larpose 1 mg 0-0-1(Bed time) for 3 days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360" w:lineRule="auto"/>
        <w:ind w:firstLine="720"/>
        <w:rPr>
          <w:sz w:val="28"/>
          <w:szCs w:val="28"/>
        </w:rPr>
      </w:pP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bCs/>
          <w:i/>
          <w:sz w:val="30"/>
          <w:szCs w:val="30"/>
          <w:u w:val="single"/>
        </w:rPr>
      </w:pPr>
      <w:r>
        <w:rPr>
          <w:b/>
          <w:bCs/>
          <w:i/>
          <w:sz w:val="30"/>
          <w:szCs w:val="30"/>
          <w:u w:val="single"/>
        </w:rPr>
        <w:t>Post Chemo Instructions: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tab/>
      </w:r>
      <w:r>
        <w:rPr>
          <w:sz w:val="28"/>
          <w:szCs w:val="28"/>
        </w:rPr>
        <w:t>Check Total WBC weekly twice.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TC Checking on: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>
        <w:rPr>
          <w:sz w:val="28"/>
          <w:szCs w:val="28"/>
        </w:rPr>
        <w:tab/>
        <w:t>Report back when TC &lt; 4000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Report back if there is </w:t>
      </w:r>
      <w:r>
        <w:rPr>
          <w:b/>
          <w:bCs/>
          <w:sz w:val="28"/>
          <w:szCs w:val="28"/>
        </w:rPr>
        <w:t>F</w:t>
      </w:r>
      <w:r>
        <w:rPr>
          <w:sz w:val="28"/>
          <w:szCs w:val="28"/>
        </w:rPr>
        <w:t xml:space="preserve">ever (or) </w:t>
      </w:r>
      <w:r>
        <w:rPr>
          <w:b/>
          <w:bCs/>
          <w:sz w:val="28"/>
          <w:szCs w:val="28"/>
        </w:rPr>
        <w:t>V</w:t>
      </w:r>
      <w:r>
        <w:rPr>
          <w:sz w:val="28"/>
          <w:szCs w:val="28"/>
        </w:rPr>
        <w:t xml:space="preserve">omiting (or) </w:t>
      </w:r>
      <w:r>
        <w:rPr>
          <w:b/>
          <w:bCs/>
          <w:sz w:val="28"/>
          <w:szCs w:val="28"/>
        </w:rPr>
        <w:t>D</w:t>
      </w:r>
      <w:r>
        <w:rPr>
          <w:sz w:val="28"/>
          <w:szCs w:val="28"/>
        </w:rPr>
        <w:t>iarrhea.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Next Chemotherapy after 3 weeks on:</w:t>
      </w:r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Dr. ARUNSESHACHALAM   M.D., DNB, MNAMS, DM</w:t>
      </w:r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  <w:r>
        <w:rPr>
          <w:sz w:val="30"/>
          <w:szCs w:val="30"/>
        </w:rPr>
        <w:t xml:space="preserve">Mail-id: </w:t>
      </w:r>
      <w:hyperlink r:id="rId4" w:history="1">
        <w:r>
          <w:rPr>
            <w:rStyle w:val="Hyperlink"/>
            <w:sz w:val="30"/>
            <w:szCs w:val="30"/>
          </w:rPr>
          <w:t>arunonco@gmail.com</w:t>
        </w:r>
      </w:hyperlink>
    </w:p>
    <w:p w:rsidR="00D60375" w:rsidRDefault="00D60375" w:rsidP="00D60375">
      <w:pPr>
        <w:spacing w:line="276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Contact No</w:t>
      </w:r>
      <w:proofErr w:type="gramStart"/>
      <w:r>
        <w:rPr>
          <w:b/>
          <w:sz w:val="30"/>
          <w:szCs w:val="30"/>
        </w:rPr>
        <w:t>:9626010005</w:t>
      </w:r>
      <w:proofErr w:type="gramEnd"/>
      <w:r>
        <w:rPr>
          <w:b/>
          <w:sz w:val="30"/>
          <w:szCs w:val="30"/>
        </w:rPr>
        <w:t xml:space="preserve">, 73 </w:t>
      </w:r>
      <w:proofErr w:type="spellStart"/>
      <w:r>
        <w:rPr>
          <w:b/>
          <w:sz w:val="30"/>
          <w:szCs w:val="30"/>
        </w:rPr>
        <w:t>73</w:t>
      </w:r>
      <w:proofErr w:type="spellEnd"/>
      <w:r>
        <w:rPr>
          <w:b/>
          <w:sz w:val="30"/>
          <w:szCs w:val="30"/>
        </w:rPr>
        <w:t xml:space="preserve"> 28 58 </w:t>
      </w:r>
      <w:proofErr w:type="spellStart"/>
      <w:r>
        <w:rPr>
          <w:b/>
          <w:sz w:val="30"/>
          <w:szCs w:val="30"/>
        </w:rPr>
        <w:t>58</w:t>
      </w:r>
      <w:proofErr w:type="spellEnd"/>
    </w:p>
    <w:p w:rsidR="00D60375" w:rsidRDefault="00D60375" w:rsidP="00D6037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30"/>
          <w:szCs w:val="30"/>
        </w:rPr>
      </w:pPr>
    </w:p>
    <w:p w:rsidR="00D60375" w:rsidRDefault="00D60375" w:rsidP="00D60375"/>
    <w:p w:rsidR="00B219AC" w:rsidRDefault="00B219AC"/>
    <w:p w:rsidR="00CD5E36" w:rsidRDefault="007F4A94">
      <w:r w:rsidRPr="00F77E94">
        <w:object w:dxaOrig="9345" w:dyaOrig="112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64.75pt" o:ole="">
            <v:imagedata r:id="rId5" o:title=""/>
          </v:shape>
          <o:OLEObject Type="Embed" ProgID="Word.Document.8" ShapeID="_x0000_i1025" DrawAspect="Content" ObjectID="_1401886359" r:id="rId6">
            <o:FieldCodes>\s</o:FieldCodes>
          </o:OLEObject>
        </w:object>
      </w:r>
    </w:p>
    <w:sectPr w:rsidR="00CD5E36" w:rsidSect="00B219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0375"/>
    <w:rsid w:val="000E4C72"/>
    <w:rsid w:val="0037759B"/>
    <w:rsid w:val="004B6688"/>
    <w:rsid w:val="005302FD"/>
    <w:rsid w:val="007B3563"/>
    <w:rsid w:val="007F4A94"/>
    <w:rsid w:val="00B219AC"/>
    <w:rsid w:val="00CD5E36"/>
    <w:rsid w:val="00CE27B5"/>
    <w:rsid w:val="00D60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60375"/>
    <w:rPr>
      <w:rFonts w:ascii="Times New Roman" w:hAnsi="Times New Roman" w:cs="Times New Roman" w:hint="default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37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Microsoft_Office_Word_97_-_2003_Document1.doc"/><Relationship Id="rId5" Type="http://schemas.openxmlformats.org/officeDocument/2006/relationships/image" Target="media/image1.emf"/><Relationship Id="rId4" Type="http://schemas.openxmlformats.org/officeDocument/2006/relationships/hyperlink" Target="mailto:arunonc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gvn</dc:creator>
  <cp:keywords/>
  <dc:description/>
  <cp:lastModifiedBy>gvn</cp:lastModifiedBy>
  <cp:revision>7</cp:revision>
  <cp:lastPrinted>2012-03-12T06:39:00Z</cp:lastPrinted>
  <dcterms:created xsi:type="dcterms:W3CDTF">2012-03-12T06:38:00Z</dcterms:created>
  <dcterms:modified xsi:type="dcterms:W3CDTF">2012-06-22T10:35:00Z</dcterms:modified>
</cp:coreProperties>
</file>